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BF" w:rsidRDefault="00241636">
      <w:r>
        <w:rPr>
          <w:noProof/>
          <w:lang w:eastAsia="da-DK"/>
        </w:rPr>
        <w:drawing>
          <wp:inline distT="0" distB="0" distL="0" distR="0">
            <wp:extent cx="2343150" cy="1562100"/>
            <wp:effectExtent l="0" t="0" r="0" b="0"/>
            <wp:docPr id="1" name="Picture 1" descr="Riddersalen på Christiansborg Slot. Foto: Jens Lin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dersalen på Christiansborg Slot. Foto: Jens Lind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p w:rsidR="00AF47A7" w:rsidRDefault="00241636" w:rsidP="00241636">
      <w:pPr>
        <w:rPr>
          <w:rFonts w:ascii="Arial" w:hAnsi="Arial" w:cs="Arial"/>
          <w:b/>
        </w:rPr>
      </w:pPr>
      <w:r w:rsidRPr="00BC415B">
        <w:rPr>
          <w:rFonts w:ascii="Arial" w:hAnsi="Arial" w:cs="Arial"/>
          <w:b/>
        </w:rPr>
        <w:t>Artikel i Inner Wheel Nyt</w:t>
      </w:r>
      <w:r w:rsidR="00B23BFB">
        <w:rPr>
          <w:rFonts w:ascii="Arial" w:hAnsi="Arial" w:cs="Arial"/>
          <w:b/>
        </w:rPr>
        <w:t xml:space="preserve"> - juni nummeret 2012</w:t>
      </w:r>
    </w:p>
    <w:p w:rsidR="00241636" w:rsidRDefault="00241636" w:rsidP="00241636">
      <w:pPr>
        <w:rPr>
          <w:rFonts w:ascii="Arial" w:hAnsi="Arial" w:cs="Arial"/>
          <w:b/>
        </w:rPr>
      </w:pPr>
      <w:r>
        <w:rPr>
          <w:rFonts w:ascii="Arial" w:hAnsi="Arial" w:cs="Arial"/>
          <w:b/>
        </w:rPr>
        <w:t>Kulturgruppen af 2011</w:t>
      </w:r>
    </w:p>
    <w:p w:rsidR="00241636" w:rsidRPr="00AF47A7" w:rsidRDefault="00241636" w:rsidP="00AF47A7">
      <w:pPr>
        <w:pStyle w:val="NormalWeb"/>
        <w:rPr>
          <w:rFonts w:ascii="Arial" w:eastAsiaTheme="minorHAnsi" w:hAnsi="Arial" w:cs="Arial"/>
          <w:sz w:val="22"/>
          <w:szCs w:val="22"/>
          <w:lang w:eastAsia="en-US"/>
        </w:rPr>
      </w:pPr>
      <w:r w:rsidRPr="00AF47A7">
        <w:rPr>
          <w:rFonts w:ascii="Arial" w:eastAsiaTheme="minorHAnsi" w:hAnsi="Arial" w:cs="Arial"/>
          <w:sz w:val="22"/>
          <w:szCs w:val="22"/>
          <w:lang w:eastAsia="en-US"/>
        </w:rPr>
        <w:t xml:space="preserve">Tre friske piger fra Distrikt 47 startede i 2011 en kulturgruppe, hvor formålet er at arrangere spændende besøg og rundvisninger på interessante steder på Sjælland. For at det ikke skal blive for ”stort”, har man valgt et max. antal deltagere på 30. </w:t>
      </w:r>
    </w:p>
    <w:p w:rsidR="00AF47A7" w:rsidRPr="00AF47A7" w:rsidRDefault="00241636" w:rsidP="00AF47A7">
      <w:pPr>
        <w:pStyle w:val="NormalWeb"/>
        <w:rPr>
          <w:rFonts w:ascii="Arial" w:eastAsiaTheme="minorHAnsi" w:hAnsi="Arial" w:cs="Arial"/>
          <w:sz w:val="22"/>
          <w:szCs w:val="22"/>
          <w:lang w:eastAsia="en-US"/>
        </w:rPr>
      </w:pPr>
      <w:r w:rsidRPr="00AF47A7">
        <w:rPr>
          <w:rFonts w:ascii="Arial" w:eastAsiaTheme="minorHAnsi" w:hAnsi="Arial" w:cs="Arial"/>
          <w:sz w:val="22"/>
          <w:szCs w:val="22"/>
          <w:lang w:eastAsia="en-US"/>
        </w:rPr>
        <w:t>Der har indtil nu været afholdt 4 arrangementer. Det første</w:t>
      </w:r>
      <w:r w:rsidR="00B23BFB">
        <w:rPr>
          <w:rFonts w:ascii="Arial" w:eastAsiaTheme="minorHAnsi" w:hAnsi="Arial" w:cs="Arial"/>
          <w:sz w:val="22"/>
          <w:szCs w:val="22"/>
          <w:lang w:eastAsia="en-US"/>
        </w:rPr>
        <w:t xml:space="preserve"> blev afholdt</w:t>
      </w:r>
      <w:r w:rsidRPr="00AF47A7">
        <w:rPr>
          <w:rFonts w:ascii="Arial" w:eastAsiaTheme="minorHAnsi" w:hAnsi="Arial" w:cs="Arial"/>
          <w:sz w:val="22"/>
          <w:szCs w:val="22"/>
          <w:lang w:eastAsia="en-US"/>
        </w:rPr>
        <w:t xml:space="preserve"> i september 2011 på Nordisk Film i Valby. I november </w:t>
      </w:r>
      <w:r w:rsidR="00B23BFB">
        <w:rPr>
          <w:rFonts w:ascii="Arial" w:eastAsiaTheme="minorHAnsi" w:hAnsi="Arial" w:cs="Arial"/>
          <w:sz w:val="22"/>
          <w:szCs w:val="22"/>
          <w:lang w:eastAsia="en-US"/>
        </w:rPr>
        <w:t xml:space="preserve">2011 </w:t>
      </w:r>
      <w:r w:rsidR="00AF47A7">
        <w:rPr>
          <w:rFonts w:ascii="Arial" w:eastAsiaTheme="minorHAnsi" w:hAnsi="Arial" w:cs="Arial"/>
          <w:sz w:val="22"/>
          <w:szCs w:val="22"/>
          <w:lang w:eastAsia="en-US"/>
        </w:rPr>
        <w:t xml:space="preserve">var vi </w:t>
      </w:r>
      <w:r w:rsidRPr="00AF47A7">
        <w:rPr>
          <w:rFonts w:ascii="Arial" w:eastAsiaTheme="minorHAnsi" w:hAnsi="Arial" w:cs="Arial"/>
          <w:sz w:val="22"/>
          <w:szCs w:val="22"/>
          <w:lang w:eastAsia="en-US"/>
        </w:rPr>
        <w:t xml:space="preserve">på Ordrupgård </w:t>
      </w:r>
      <w:r w:rsidR="00B23BFB">
        <w:rPr>
          <w:rFonts w:ascii="Arial" w:eastAsiaTheme="minorHAnsi" w:hAnsi="Arial" w:cs="Arial"/>
          <w:sz w:val="22"/>
          <w:szCs w:val="22"/>
          <w:lang w:eastAsia="en-US"/>
        </w:rPr>
        <w:t xml:space="preserve">og </w:t>
      </w:r>
      <w:r w:rsidRPr="00AF47A7">
        <w:rPr>
          <w:rFonts w:ascii="Arial" w:eastAsiaTheme="minorHAnsi" w:hAnsi="Arial" w:cs="Arial"/>
          <w:sz w:val="22"/>
          <w:szCs w:val="22"/>
          <w:lang w:eastAsia="en-US"/>
        </w:rPr>
        <w:t xml:space="preserve">i februar </w:t>
      </w:r>
      <w:r w:rsidR="00B23BFB">
        <w:rPr>
          <w:rFonts w:ascii="Arial" w:eastAsiaTheme="minorHAnsi" w:hAnsi="Arial" w:cs="Arial"/>
          <w:sz w:val="22"/>
          <w:szCs w:val="22"/>
          <w:lang w:eastAsia="en-US"/>
        </w:rPr>
        <w:t xml:space="preserve">2012 </w:t>
      </w:r>
      <w:r w:rsidRPr="00AF47A7">
        <w:rPr>
          <w:rFonts w:ascii="Arial" w:eastAsiaTheme="minorHAnsi" w:hAnsi="Arial" w:cs="Arial"/>
          <w:sz w:val="22"/>
          <w:szCs w:val="22"/>
          <w:lang w:eastAsia="en-US"/>
        </w:rPr>
        <w:t>på Helsingør Kulturværft</w:t>
      </w:r>
      <w:r w:rsidR="00AF47A7" w:rsidRPr="00AF47A7">
        <w:rPr>
          <w:rFonts w:ascii="Arial" w:eastAsiaTheme="minorHAnsi" w:hAnsi="Arial" w:cs="Arial"/>
          <w:sz w:val="22"/>
          <w:szCs w:val="22"/>
          <w:lang w:eastAsia="en-US"/>
        </w:rPr>
        <w:t>.</w:t>
      </w:r>
    </w:p>
    <w:p w:rsidR="00241636" w:rsidRPr="00AF47A7" w:rsidRDefault="00AF47A7" w:rsidP="00AF47A7">
      <w:pPr>
        <w:pStyle w:val="NormalWeb"/>
        <w:rPr>
          <w:rFonts w:ascii="Arial" w:eastAsiaTheme="minorHAnsi" w:hAnsi="Arial" w:cs="Arial"/>
          <w:sz w:val="22"/>
          <w:szCs w:val="22"/>
          <w:lang w:eastAsia="en-US"/>
        </w:rPr>
      </w:pPr>
      <w:r w:rsidRPr="00AF47A7">
        <w:rPr>
          <w:rFonts w:ascii="Arial" w:eastAsiaTheme="minorHAnsi" w:hAnsi="Arial" w:cs="Arial"/>
          <w:sz w:val="22"/>
          <w:szCs w:val="22"/>
          <w:lang w:eastAsia="en-US"/>
        </w:rPr>
        <w:t>I</w:t>
      </w:r>
      <w:r w:rsidR="00241636" w:rsidRPr="00AF47A7">
        <w:rPr>
          <w:rFonts w:ascii="Arial" w:eastAsiaTheme="minorHAnsi" w:hAnsi="Arial" w:cs="Arial"/>
          <w:sz w:val="22"/>
          <w:szCs w:val="22"/>
          <w:lang w:eastAsia="en-US"/>
        </w:rPr>
        <w:t xml:space="preserve"> maj gik turen til De kongelige </w:t>
      </w:r>
      <w:r w:rsidR="000B58E1">
        <w:rPr>
          <w:rFonts w:ascii="Arial" w:eastAsiaTheme="minorHAnsi" w:hAnsi="Arial" w:cs="Arial"/>
          <w:sz w:val="22"/>
          <w:szCs w:val="22"/>
          <w:lang w:eastAsia="en-US"/>
        </w:rPr>
        <w:t>R</w:t>
      </w:r>
      <w:r w:rsidR="00241636" w:rsidRPr="00AF47A7">
        <w:rPr>
          <w:rFonts w:ascii="Arial" w:eastAsiaTheme="minorHAnsi" w:hAnsi="Arial" w:cs="Arial"/>
          <w:sz w:val="22"/>
          <w:szCs w:val="22"/>
          <w:lang w:eastAsia="en-US"/>
        </w:rPr>
        <w:t xml:space="preserve">epræsentationslokaler på Christiansborg, Folketinget og middag i Snapstinget. </w:t>
      </w:r>
    </w:p>
    <w:p w:rsidR="00AF47A7" w:rsidRPr="00AF47A7" w:rsidRDefault="00AF47A7" w:rsidP="00AF47A7">
      <w:pPr>
        <w:pStyle w:val="NormalWeb"/>
        <w:rPr>
          <w:rFonts w:ascii="Arial" w:eastAsiaTheme="minorHAnsi" w:hAnsi="Arial" w:cs="Arial"/>
          <w:sz w:val="22"/>
          <w:szCs w:val="22"/>
          <w:lang w:eastAsia="en-US"/>
        </w:rPr>
      </w:pPr>
      <w:r>
        <w:rPr>
          <w:rFonts w:ascii="Arial" w:eastAsiaTheme="minorHAnsi" w:hAnsi="Arial" w:cs="Arial"/>
          <w:sz w:val="22"/>
          <w:szCs w:val="22"/>
          <w:lang w:eastAsia="en-US"/>
        </w:rPr>
        <w:t xml:space="preserve">I </w:t>
      </w:r>
      <w:r w:rsidR="00241636" w:rsidRPr="00AF47A7">
        <w:rPr>
          <w:rFonts w:ascii="Arial" w:eastAsiaTheme="minorHAnsi" w:hAnsi="Arial" w:cs="Arial"/>
          <w:sz w:val="22"/>
          <w:szCs w:val="22"/>
          <w:lang w:eastAsia="en-US"/>
        </w:rPr>
        <w:t xml:space="preserve">De kongelige </w:t>
      </w:r>
      <w:r>
        <w:rPr>
          <w:rFonts w:ascii="Arial" w:eastAsiaTheme="minorHAnsi" w:hAnsi="Arial" w:cs="Arial"/>
          <w:sz w:val="22"/>
          <w:szCs w:val="22"/>
          <w:lang w:eastAsia="en-US"/>
        </w:rPr>
        <w:t>R</w:t>
      </w:r>
      <w:r w:rsidR="00241636" w:rsidRPr="00AF47A7">
        <w:rPr>
          <w:rFonts w:ascii="Arial" w:eastAsiaTheme="minorHAnsi" w:hAnsi="Arial" w:cs="Arial"/>
          <w:sz w:val="22"/>
          <w:szCs w:val="22"/>
          <w:lang w:eastAsia="en-US"/>
        </w:rPr>
        <w:t>epræsentationslokaler</w:t>
      </w:r>
      <w:r>
        <w:rPr>
          <w:rFonts w:ascii="Arial" w:eastAsiaTheme="minorHAnsi" w:hAnsi="Arial" w:cs="Arial"/>
          <w:sz w:val="22"/>
          <w:szCs w:val="22"/>
          <w:lang w:eastAsia="en-US"/>
        </w:rPr>
        <w:t xml:space="preserve"> </w:t>
      </w:r>
      <w:r w:rsidR="000B58E1">
        <w:rPr>
          <w:rFonts w:ascii="Arial" w:eastAsiaTheme="minorHAnsi" w:hAnsi="Arial" w:cs="Arial"/>
          <w:sz w:val="22"/>
          <w:szCs w:val="22"/>
          <w:lang w:eastAsia="en-US"/>
        </w:rPr>
        <w:t xml:space="preserve">blev vi ført rundt af en meget kompetent guide, som </w:t>
      </w:r>
      <w:r w:rsidR="00241636" w:rsidRPr="00AF47A7">
        <w:rPr>
          <w:rFonts w:ascii="Arial" w:eastAsiaTheme="minorHAnsi" w:hAnsi="Arial" w:cs="Arial"/>
          <w:sz w:val="22"/>
          <w:szCs w:val="22"/>
          <w:lang w:eastAsia="en-US"/>
        </w:rPr>
        <w:t xml:space="preserve">i Riddersalen </w:t>
      </w:r>
      <w:r w:rsidR="000B58E1">
        <w:rPr>
          <w:rFonts w:ascii="Arial" w:eastAsiaTheme="minorHAnsi" w:hAnsi="Arial" w:cs="Arial"/>
          <w:sz w:val="22"/>
          <w:szCs w:val="22"/>
          <w:lang w:eastAsia="en-US"/>
        </w:rPr>
        <w:t xml:space="preserve">fortalte om </w:t>
      </w:r>
      <w:r w:rsidR="00241636" w:rsidRPr="00AF47A7">
        <w:rPr>
          <w:rFonts w:ascii="Arial" w:eastAsiaTheme="minorHAnsi" w:hAnsi="Arial" w:cs="Arial"/>
          <w:sz w:val="22"/>
          <w:szCs w:val="22"/>
          <w:lang w:eastAsia="en-US"/>
        </w:rPr>
        <w:t xml:space="preserve">de </w:t>
      </w:r>
      <w:bookmarkStart w:id="0" w:name="_GoBack"/>
      <w:bookmarkEnd w:id="0"/>
      <w:r w:rsidR="00241636" w:rsidRPr="00AF47A7">
        <w:rPr>
          <w:rFonts w:ascii="Arial" w:eastAsiaTheme="minorHAnsi" w:hAnsi="Arial" w:cs="Arial"/>
          <w:sz w:val="22"/>
          <w:szCs w:val="22"/>
          <w:lang w:eastAsia="en-US"/>
        </w:rPr>
        <w:t>smukke</w:t>
      </w:r>
      <w:r w:rsidRPr="00AF47A7">
        <w:rPr>
          <w:rFonts w:ascii="Arial" w:eastAsiaTheme="minorHAnsi" w:hAnsi="Arial" w:cs="Arial"/>
          <w:sz w:val="22"/>
          <w:szCs w:val="22"/>
          <w:lang w:eastAsia="en-US"/>
        </w:rPr>
        <w:t xml:space="preserve"> gobeliner, </w:t>
      </w:r>
      <w:r>
        <w:rPr>
          <w:rFonts w:ascii="Arial" w:eastAsiaTheme="minorHAnsi" w:hAnsi="Arial" w:cs="Arial"/>
          <w:sz w:val="22"/>
          <w:szCs w:val="22"/>
          <w:lang w:eastAsia="en-US"/>
        </w:rPr>
        <w:t xml:space="preserve">malet af </w:t>
      </w:r>
      <w:r w:rsidRPr="00AF47A7">
        <w:rPr>
          <w:rFonts w:ascii="Arial" w:eastAsiaTheme="minorHAnsi" w:hAnsi="Arial" w:cs="Arial"/>
          <w:sz w:val="22"/>
          <w:szCs w:val="22"/>
          <w:lang w:eastAsia="en-US"/>
        </w:rPr>
        <w:t xml:space="preserve">Bjørn Nørgaard </w:t>
      </w:r>
      <w:r>
        <w:rPr>
          <w:rFonts w:ascii="Arial" w:eastAsiaTheme="minorHAnsi" w:hAnsi="Arial" w:cs="Arial"/>
          <w:sz w:val="22"/>
          <w:szCs w:val="22"/>
          <w:lang w:eastAsia="en-US"/>
        </w:rPr>
        <w:t>på</w:t>
      </w:r>
      <w:r w:rsidRPr="00AF47A7">
        <w:rPr>
          <w:rFonts w:ascii="Arial" w:eastAsiaTheme="minorHAnsi" w:hAnsi="Arial" w:cs="Arial"/>
          <w:sz w:val="22"/>
          <w:szCs w:val="22"/>
          <w:lang w:eastAsia="en-US"/>
        </w:rPr>
        <w:t xml:space="preserve"> kartoner, som gobelinerne er vævet ud fra. Gobelinserien beskriver danmarks- og verdenshistoriens gang. De kommer blandt andet omkring vikingetiden, middelalderen, enevælden, reformationen, 2. verdenskrig, nutiden og endda fremtiden. </w:t>
      </w:r>
      <w:r>
        <w:rPr>
          <w:rFonts w:ascii="Arial" w:eastAsiaTheme="minorHAnsi" w:hAnsi="Arial" w:cs="Arial"/>
          <w:sz w:val="22"/>
          <w:szCs w:val="22"/>
          <w:lang w:eastAsia="en-US"/>
        </w:rPr>
        <w:br/>
      </w:r>
      <w:r w:rsidRPr="00AF47A7">
        <w:rPr>
          <w:rFonts w:ascii="Arial" w:eastAsiaTheme="minorHAnsi" w:hAnsi="Arial" w:cs="Arial"/>
          <w:sz w:val="22"/>
          <w:szCs w:val="22"/>
          <w:lang w:eastAsia="en-US"/>
        </w:rPr>
        <w:t xml:space="preserve">Den danske kongefamilie er vævet ind i den store gobelinfortælling, hvor der også er referencer til Bjørn Nørgaards tidligere værker. </w:t>
      </w:r>
    </w:p>
    <w:p w:rsidR="00241636" w:rsidRPr="00AF47A7" w:rsidRDefault="00AF47A7" w:rsidP="00AF47A7">
      <w:pPr>
        <w:pStyle w:val="NormalWeb"/>
        <w:rPr>
          <w:rFonts w:ascii="Arial" w:eastAsiaTheme="minorHAnsi" w:hAnsi="Arial" w:cs="Arial"/>
          <w:sz w:val="22"/>
          <w:szCs w:val="22"/>
          <w:lang w:eastAsia="en-US"/>
        </w:rPr>
      </w:pPr>
      <w:r>
        <w:rPr>
          <w:rFonts w:ascii="Arial" w:eastAsiaTheme="minorHAnsi" w:hAnsi="Arial" w:cs="Arial"/>
          <w:sz w:val="22"/>
          <w:szCs w:val="22"/>
          <w:lang w:eastAsia="en-US"/>
        </w:rPr>
        <w:t>T</w:t>
      </w:r>
      <w:r w:rsidR="00241636" w:rsidRPr="00AF47A7">
        <w:rPr>
          <w:rFonts w:ascii="Arial" w:eastAsiaTheme="minorHAnsi" w:hAnsi="Arial" w:cs="Arial"/>
          <w:sz w:val="22"/>
          <w:szCs w:val="22"/>
          <w:lang w:eastAsia="en-US"/>
        </w:rPr>
        <w:t xml:space="preserve">il arrangementet på Christiansborg har der været lange ventelister, så der </w:t>
      </w:r>
      <w:r>
        <w:rPr>
          <w:rFonts w:ascii="Arial" w:eastAsiaTheme="minorHAnsi" w:hAnsi="Arial" w:cs="Arial"/>
          <w:sz w:val="22"/>
          <w:szCs w:val="22"/>
          <w:lang w:eastAsia="en-US"/>
        </w:rPr>
        <w:t xml:space="preserve">er </w:t>
      </w:r>
      <w:r w:rsidR="00241636" w:rsidRPr="00AF47A7">
        <w:rPr>
          <w:rFonts w:ascii="Arial" w:eastAsiaTheme="minorHAnsi" w:hAnsi="Arial" w:cs="Arial"/>
          <w:sz w:val="22"/>
          <w:szCs w:val="22"/>
          <w:lang w:eastAsia="en-US"/>
        </w:rPr>
        <w:t>arrangeret en ekstra rundvisning i juni 2012.</w:t>
      </w:r>
    </w:p>
    <w:p w:rsidR="00AF47A7" w:rsidRDefault="00241636" w:rsidP="00AF47A7">
      <w:pPr>
        <w:pStyle w:val="NormalWeb"/>
        <w:rPr>
          <w:rFonts w:ascii="Arial" w:eastAsiaTheme="minorHAnsi" w:hAnsi="Arial" w:cs="Arial"/>
          <w:sz w:val="22"/>
          <w:szCs w:val="22"/>
          <w:lang w:eastAsia="en-US"/>
        </w:rPr>
      </w:pPr>
      <w:r w:rsidRPr="00AF47A7">
        <w:rPr>
          <w:rFonts w:ascii="Arial" w:eastAsiaTheme="minorHAnsi" w:hAnsi="Arial" w:cs="Arial"/>
          <w:sz w:val="22"/>
          <w:szCs w:val="22"/>
          <w:lang w:eastAsia="en-US"/>
        </w:rPr>
        <w:t>Der har både været deltagere fra Distrikt 47 og 48</w:t>
      </w:r>
      <w:r w:rsidRPr="00AF47A7">
        <w:rPr>
          <w:rFonts w:ascii="Arial" w:eastAsiaTheme="minorHAnsi" w:hAnsi="Arial" w:cs="Arial"/>
          <w:sz w:val="22"/>
          <w:szCs w:val="22"/>
          <w:lang w:eastAsia="en-US"/>
        </w:rPr>
        <w:t>, og til september skal vi til rundvisning på Sorø Akademi og Sorø Klosterkirke</w:t>
      </w:r>
      <w:r w:rsidR="00AF47A7">
        <w:rPr>
          <w:rFonts w:ascii="Arial" w:eastAsiaTheme="minorHAnsi" w:hAnsi="Arial" w:cs="Arial"/>
          <w:sz w:val="22"/>
          <w:szCs w:val="22"/>
          <w:lang w:eastAsia="en-US"/>
        </w:rPr>
        <w:t>.</w:t>
      </w:r>
    </w:p>
    <w:p w:rsidR="00B23BFB" w:rsidRDefault="00AF47A7" w:rsidP="00AF47A7">
      <w:pPr>
        <w:pStyle w:val="NormalWeb"/>
        <w:rPr>
          <w:rFonts w:ascii="Arial" w:eastAsiaTheme="minorHAnsi" w:hAnsi="Arial" w:cs="Arial"/>
          <w:sz w:val="22"/>
          <w:szCs w:val="22"/>
          <w:lang w:eastAsia="en-US"/>
        </w:rPr>
      </w:pPr>
      <w:r w:rsidRPr="00AF47A7">
        <w:rPr>
          <w:rFonts w:ascii="Arial" w:eastAsiaTheme="minorHAnsi" w:hAnsi="Arial" w:cs="Arial"/>
          <w:sz w:val="22"/>
          <w:szCs w:val="22"/>
          <w:lang w:eastAsia="en-US"/>
        </w:rPr>
        <w:t>Interessen for disse arrangementer har vist sig at være enorm</w:t>
      </w:r>
      <w:r>
        <w:rPr>
          <w:rFonts w:ascii="Arial" w:eastAsiaTheme="minorHAnsi" w:hAnsi="Arial" w:cs="Arial"/>
          <w:sz w:val="22"/>
          <w:szCs w:val="22"/>
          <w:lang w:eastAsia="en-US"/>
        </w:rPr>
        <w:t xml:space="preserve">, og vi </w:t>
      </w:r>
      <w:r w:rsidR="00B23BFB">
        <w:rPr>
          <w:rFonts w:ascii="Arial" w:eastAsiaTheme="minorHAnsi" w:hAnsi="Arial" w:cs="Arial"/>
          <w:sz w:val="22"/>
          <w:szCs w:val="22"/>
          <w:lang w:eastAsia="en-US"/>
        </w:rPr>
        <w:t xml:space="preserve">er mange, der </w:t>
      </w:r>
      <w:r>
        <w:rPr>
          <w:rFonts w:ascii="Arial" w:eastAsiaTheme="minorHAnsi" w:hAnsi="Arial" w:cs="Arial"/>
          <w:sz w:val="22"/>
          <w:szCs w:val="22"/>
          <w:lang w:eastAsia="en-US"/>
        </w:rPr>
        <w:t>glæde</w:t>
      </w:r>
      <w:r w:rsidR="00B23BFB">
        <w:rPr>
          <w:rFonts w:ascii="Arial" w:eastAsiaTheme="minorHAnsi" w:hAnsi="Arial" w:cs="Arial"/>
          <w:sz w:val="22"/>
          <w:szCs w:val="22"/>
          <w:lang w:eastAsia="en-US"/>
        </w:rPr>
        <w:t>r</w:t>
      </w:r>
      <w:r>
        <w:rPr>
          <w:rFonts w:ascii="Arial" w:eastAsiaTheme="minorHAnsi" w:hAnsi="Arial" w:cs="Arial"/>
          <w:sz w:val="22"/>
          <w:szCs w:val="22"/>
          <w:lang w:eastAsia="en-US"/>
        </w:rPr>
        <w:t xml:space="preserve"> </w:t>
      </w:r>
      <w:r w:rsidR="00B23BFB">
        <w:rPr>
          <w:rFonts w:ascii="Arial" w:eastAsiaTheme="minorHAnsi" w:hAnsi="Arial" w:cs="Arial"/>
          <w:sz w:val="22"/>
          <w:szCs w:val="22"/>
          <w:lang w:eastAsia="en-US"/>
        </w:rPr>
        <w:t>os over dette gode initiativ fra Kirsten Kann, Lillian Ryelund og Kirsten Dahl-Sørensen, og ser frem til kommende  arrangementer.</w:t>
      </w:r>
    </w:p>
    <w:p w:rsidR="00241636" w:rsidRDefault="00B23BFB" w:rsidP="00AF47A7">
      <w:pPr>
        <w:pStyle w:val="NormalWeb"/>
        <w:rPr>
          <w:rFonts w:ascii="Arial" w:eastAsiaTheme="minorHAnsi" w:hAnsi="Arial" w:cs="Arial"/>
          <w:sz w:val="22"/>
          <w:szCs w:val="22"/>
          <w:lang w:eastAsia="en-US"/>
        </w:rPr>
      </w:pPr>
      <w:r>
        <w:rPr>
          <w:rFonts w:ascii="Arial" w:eastAsiaTheme="minorHAnsi" w:hAnsi="Arial" w:cs="Arial"/>
          <w:sz w:val="22"/>
          <w:szCs w:val="22"/>
          <w:lang w:eastAsia="en-US"/>
        </w:rPr>
        <w:t xml:space="preserve">Læs mere </w:t>
      </w:r>
      <w:r w:rsidR="00241636" w:rsidRPr="00AF47A7">
        <w:rPr>
          <w:rFonts w:ascii="Arial" w:eastAsiaTheme="minorHAnsi" w:hAnsi="Arial" w:cs="Arial"/>
          <w:sz w:val="22"/>
          <w:szCs w:val="22"/>
          <w:lang w:eastAsia="en-US"/>
        </w:rPr>
        <w:t>på Distrikt 47s hjemmeside</w:t>
      </w:r>
      <w:r>
        <w:rPr>
          <w:rFonts w:ascii="Arial" w:eastAsiaTheme="minorHAnsi" w:hAnsi="Arial" w:cs="Arial"/>
          <w:sz w:val="22"/>
          <w:szCs w:val="22"/>
          <w:lang w:eastAsia="en-US"/>
        </w:rPr>
        <w:t>.</w:t>
      </w:r>
    </w:p>
    <w:p w:rsidR="00AF47A7" w:rsidRPr="00B23BFB" w:rsidRDefault="00AF47A7" w:rsidP="00AF47A7">
      <w:pPr>
        <w:pStyle w:val="Footer"/>
        <w:jc w:val="right"/>
        <w:rPr>
          <w:rFonts w:ascii="Arial" w:hAnsi="Arial" w:cs="Arial"/>
          <w:sz w:val="16"/>
          <w:szCs w:val="16"/>
        </w:rPr>
      </w:pPr>
      <w:r w:rsidRPr="00B23BFB">
        <w:rPr>
          <w:rFonts w:ascii="Arial" w:hAnsi="Arial" w:cs="Arial"/>
          <w:sz w:val="16"/>
          <w:szCs w:val="16"/>
        </w:rPr>
        <w:t xml:space="preserve">Britt Olsen </w:t>
      </w:r>
      <w:r w:rsidRPr="00B23BFB">
        <w:rPr>
          <w:rFonts w:ascii="Arial" w:hAnsi="Arial" w:cs="Arial"/>
          <w:sz w:val="16"/>
          <w:szCs w:val="16"/>
        </w:rPr>
        <w:br/>
        <w:t>Taastrup Inner Wheel Klub</w:t>
      </w:r>
    </w:p>
    <w:p w:rsidR="00241636" w:rsidRPr="00BC415B" w:rsidRDefault="00AF47A7" w:rsidP="00947132">
      <w:pPr>
        <w:pStyle w:val="Footer"/>
        <w:jc w:val="right"/>
        <w:rPr>
          <w:rFonts w:ascii="Arial" w:hAnsi="Arial" w:cs="Arial"/>
          <w:b/>
        </w:rPr>
      </w:pPr>
      <w:r w:rsidRPr="00B23BFB">
        <w:rPr>
          <w:rFonts w:ascii="Arial" w:hAnsi="Arial" w:cs="Arial"/>
          <w:sz w:val="16"/>
          <w:szCs w:val="16"/>
        </w:rPr>
        <w:t>og w</w:t>
      </w:r>
      <w:r w:rsidRPr="0052667F">
        <w:rPr>
          <w:rFonts w:ascii="Arial" w:hAnsi="Arial" w:cs="Arial"/>
          <w:sz w:val="16"/>
          <w:szCs w:val="16"/>
        </w:rPr>
        <w:t>ebmaster for Distrikt 47</w:t>
      </w:r>
    </w:p>
    <w:p w:rsidR="00241636" w:rsidRDefault="00241636"/>
    <w:sectPr w:rsidR="002416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6"/>
    <w:rsid w:val="000B58E1"/>
    <w:rsid w:val="00241636"/>
    <w:rsid w:val="00947132"/>
    <w:rsid w:val="00AF47A7"/>
    <w:rsid w:val="00B23BFB"/>
    <w:rsid w:val="00C21C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36"/>
    <w:rPr>
      <w:rFonts w:ascii="Tahoma" w:hAnsi="Tahoma" w:cs="Tahoma"/>
      <w:sz w:val="16"/>
      <w:szCs w:val="16"/>
    </w:rPr>
  </w:style>
  <w:style w:type="paragraph" w:styleId="NormalWeb">
    <w:name w:val="Normal (Web)"/>
    <w:basedOn w:val="Normal"/>
    <w:uiPriority w:val="99"/>
    <w:semiHidden/>
    <w:unhideWhenUsed/>
    <w:rsid w:val="00AF47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AF47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4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36"/>
    <w:rPr>
      <w:rFonts w:ascii="Tahoma" w:hAnsi="Tahoma" w:cs="Tahoma"/>
      <w:sz w:val="16"/>
      <w:szCs w:val="16"/>
    </w:rPr>
  </w:style>
  <w:style w:type="paragraph" w:styleId="NormalWeb">
    <w:name w:val="Normal (Web)"/>
    <w:basedOn w:val="Normal"/>
    <w:uiPriority w:val="99"/>
    <w:semiHidden/>
    <w:unhideWhenUsed/>
    <w:rsid w:val="00AF47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AF47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59000">
      <w:bodyDiv w:val="1"/>
      <w:marLeft w:val="0"/>
      <w:marRight w:val="0"/>
      <w:marTop w:val="0"/>
      <w:marBottom w:val="0"/>
      <w:divBdr>
        <w:top w:val="none" w:sz="0" w:space="0" w:color="auto"/>
        <w:left w:val="none" w:sz="0" w:space="0" w:color="auto"/>
        <w:bottom w:val="none" w:sz="0" w:space="0" w:color="auto"/>
        <w:right w:val="none" w:sz="0" w:space="0" w:color="auto"/>
      </w:divBdr>
      <w:divsChild>
        <w:div w:id="1421561912">
          <w:marLeft w:val="0"/>
          <w:marRight w:val="0"/>
          <w:marTop w:val="0"/>
          <w:marBottom w:val="0"/>
          <w:divBdr>
            <w:top w:val="none" w:sz="0" w:space="0" w:color="auto"/>
            <w:left w:val="none" w:sz="0" w:space="0" w:color="auto"/>
            <w:bottom w:val="none" w:sz="0" w:space="0" w:color="auto"/>
            <w:right w:val="none" w:sz="0" w:space="0" w:color="auto"/>
          </w:divBdr>
          <w:divsChild>
            <w:div w:id="1264612729">
              <w:marLeft w:val="0"/>
              <w:marRight w:val="0"/>
              <w:marTop w:val="0"/>
              <w:marBottom w:val="0"/>
              <w:divBdr>
                <w:top w:val="none" w:sz="0" w:space="0" w:color="auto"/>
                <w:left w:val="none" w:sz="0" w:space="0" w:color="auto"/>
                <w:bottom w:val="none" w:sz="0" w:space="0" w:color="auto"/>
                <w:right w:val="none" w:sz="0" w:space="0" w:color="auto"/>
              </w:divBdr>
              <w:divsChild>
                <w:div w:id="1667170596">
                  <w:marLeft w:val="0"/>
                  <w:marRight w:val="0"/>
                  <w:marTop w:val="0"/>
                  <w:marBottom w:val="0"/>
                  <w:divBdr>
                    <w:top w:val="none" w:sz="0" w:space="0" w:color="auto"/>
                    <w:left w:val="none" w:sz="0" w:space="0" w:color="auto"/>
                    <w:bottom w:val="none" w:sz="0" w:space="0" w:color="auto"/>
                    <w:right w:val="none" w:sz="0" w:space="0" w:color="auto"/>
                  </w:divBdr>
                  <w:divsChild>
                    <w:div w:id="366562255">
                      <w:marLeft w:val="0"/>
                      <w:marRight w:val="0"/>
                      <w:marTop w:val="0"/>
                      <w:marBottom w:val="0"/>
                      <w:divBdr>
                        <w:top w:val="none" w:sz="0" w:space="0" w:color="auto"/>
                        <w:left w:val="none" w:sz="0" w:space="0" w:color="auto"/>
                        <w:bottom w:val="none" w:sz="0" w:space="0" w:color="auto"/>
                        <w:right w:val="none" w:sz="0" w:space="0" w:color="auto"/>
                      </w:divBdr>
                      <w:divsChild>
                        <w:div w:id="1341927962">
                          <w:marLeft w:val="0"/>
                          <w:marRight w:val="0"/>
                          <w:marTop w:val="0"/>
                          <w:marBottom w:val="0"/>
                          <w:divBdr>
                            <w:top w:val="none" w:sz="0" w:space="0" w:color="auto"/>
                            <w:left w:val="none" w:sz="0" w:space="0" w:color="auto"/>
                            <w:bottom w:val="none" w:sz="0" w:space="0" w:color="auto"/>
                            <w:right w:val="none" w:sz="0" w:space="0" w:color="auto"/>
                          </w:divBdr>
                          <w:divsChild>
                            <w:div w:id="1247568655">
                              <w:marLeft w:val="0"/>
                              <w:marRight w:val="0"/>
                              <w:marTop w:val="0"/>
                              <w:marBottom w:val="0"/>
                              <w:divBdr>
                                <w:top w:val="none" w:sz="0" w:space="0" w:color="auto"/>
                                <w:left w:val="none" w:sz="0" w:space="0" w:color="auto"/>
                                <w:bottom w:val="none" w:sz="0" w:space="0" w:color="auto"/>
                                <w:right w:val="none" w:sz="0" w:space="0" w:color="auto"/>
                              </w:divBdr>
                              <w:divsChild>
                                <w:div w:id="1761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99582">
      <w:bodyDiv w:val="1"/>
      <w:marLeft w:val="0"/>
      <w:marRight w:val="0"/>
      <w:marTop w:val="0"/>
      <w:marBottom w:val="0"/>
      <w:divBdr>
        <w:top w:val="none" w:sz="0" w:space="0" w:color="auto"/>
        <w:left w:val="none" w:sz="0" w:space="0" w:color="auto"/>
        <w:bottom w:val="none" w:sz="0" w:space="0" w:color="auto"/>
        <w:right w:val="none" w:sz="0" w:space="0" w:color="auto"/>
      </w:divBdr>
      <w:divsChild>
        <w:div w:id="115147902">
          <w:marLeft w:val="0"/>
          <w:marRight w:val="0"/>
          <w:marTop w:val="0"/>
          <w:marBottom w:val="0"/>
          <w:divBdr>
            <w:top w:val="none" w:sz="0" w:space="0" w:color="auto"/>
            <w:left w:val="none" w:sz="0" w:space="0" w:color="auto"/>
            <w:bottom w:val="none" w:sz="0" w:space="0" w:color="auto"/>
            <w:right w:val="none" w:sz="0" w:space="0" w:color="auto"/>
          </w:divBdr>
          <w:divsChild>
            <w:div w:id="210119683">
              <w:marLeft w:val="0"/>
              <w:marRight w:val="0"/>
              <w:marTop w:val="0"/>
              <w:marBottom w:val="0"/>
              <w:divBdr>
                <w:top w:val="none" w:sz="0" w:space="0" w:color="auto"/>
                <w:left w:val="none" w:sz="0" w:space="0" w:color="auto"/>
                <w:bottom w:val="none" w:sz="0" w:space="0" w:color="auto"/>
                <w:right w:val="none" w:sz="0" w:space="0" w:color="auto"/>
              </w:divBdr>
              <w:divsChild>
                <w:div w:id="1988977621">
                  <w:marLeft w:val="0"/>
                  <w:marRight w:val="0"/>
                  <w:marTop w:val="0"/>
                  <w:marBottom w:val="0"/>
                  <w:divBdr>
                    <w:top w:val="none" w:sz="0" w:space="0" w:color="auto"/>
                    <w:left w:val="none" w:sz="0" w:space="0" w:color="auto"/>
                    <w:bottom w:val="none" w:sz="0" w:space="0" w:color="auto"/>
                    <w:right w:val="none" w:sz="0" w:space="0" w:color="auto"/>
                  </w:divBdr>
                  <w:divsChild>
                    <w:div w:id="1393701744">
                      <w:marLeft w:val="0"/>
                      <w:marRight w:val="0"/>
                      <w:marTop w:val="0"/>
                      <w:marBottom w:val="0"/>
                      <w:divBdr>
                        <w:top w:val="none" w:sz="0" w:space="0" w:color="auto"/>
                        <w:left w:val="none" w:sz="0" w:space="0" w:color="auto"/>
                        <w:bottom w:val="none" w:sz="0" w:space="0" w:color="auto"/>
                        <w:right w:val="none" w:sz="0" w:space="0" w:color="auto"/>
                      </w:divBdr>
                      <w:divsChild>
                        <w:div w:id="307054069">
                          <w:marLeft w:val="0"/>
                          <w:marRight w:val="0"/>
                          <w:marTop w:val="0"/>
                          <w:marBottom w:val="0"/>
                          <w:divBdr>
                            <w:top w:val="none" w:sz="0" w:space="0" w:color="auto"/>
                            <w:left w:val="none" w:sz="0" w:space="0" w:color="auto"/>
                            <w:bottom w:val="none" w:sz="0" w:space="0" w:color="auto"/>
                            <w:right w:val="none" w:sz="0" w:space="0" w:color="auto"/>
                          </w:divBdr>
                          <w:divsChild>
                            <w:div w:id="2063745513">
                              <w:marLeft w:val="0"/>
                              <w:marRight w:val="0"/>
                              <w:marTop w:val="0"/>
                              <w:marBottom w:val="0"/>
                              <w:divBdr>
                                <w:top w:val="none" w:sz="0" w:space="0" w:color="auto"/>
                                <w:left w:val="none" w:sz="0" w:space="0" w:color="auto"/>
                                <w:bottom w:val="none" w:sz="0" w:space="0" w:color="auto"/>
                                <w:right w:val="none" w:sz="0" w:space="0" w:color="auto"/>
                              </w:divBdr>
                              <w:divsChild>
                                <w:div w:id="10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56229">
      <w:bodyDiv w:val="1"/>
      <w:marLeft w:val="0"/>
      <w:marRight w:val="0"/>
      <w:marTop w:val="0"/>
      <w:marBottom w:val="0"/>
      <w:divBdr>
        <w:top w:val="none" w:sz="0" w:space="0" w:color="auto"/>
        <w:left w:val="none" w:sz="0" w:space="0" w:color="auto"/>
        <w:bottom w:val="none" w:sz="0" w:space="0" w:color="auto"/>
        <w:right w:val="none" w:sz="0" w:space="0" w:color="auto"/>
      </w:divBdr>
      <w:divsChild>
        <w:div w:id="79645487">
          <w:marLeft w:val="0"/>
          <w:marRight w:val="0"/>
          <w:marTop w:val="0"/>
          <w:marBottom w:val="0"/>
          <w:divBdr>
            <w:top w:val="none" w:sz="0" w:space="0" w:color="auto"/>
            <w:left w:val="none" w:sz="0" w:space="0" w:color="auto"/>
            <w:bottom w:val="none" w:sz="0" w:space="0" w:color="auto"/>
            <w:right w:val="none" w:sz="0" w:space="0" w:color="auto"/>
          </w:divBdr>
          <w:divsChild>
            <w:div w:id="1285844680">
              <w:marLeft w:val="0"/>
              <w:marRight w:val="0"/>
              <w:marTop w:val="0"/>
              <w:marBottom w:val="0"/>
              <w:divBdr>
                <w:top w:val="none" w:sz="0" w:space="0" w:color="auto"/>
                <w:left w:val="none" w:sz="0" w:space="0" w:color="auto"/>
                <w:bottom w:val="none" w:sz="0" w:space="0" w:color="auto"/>
                <w:right w:val="none" w:sz="0" w:space="0" w:color="auto"/>
              </w:divBdr>
              <w:divsChild>
                <w:div w:id="961033665">
                  <w:marLeft w:val="0"/>
                  <w:marRight w:val="0"/>
                  <w:marTop w:val="0"/>
                  <w:marBottom w:val="0"/>
                  <w:divBdr>
                    <w:top w:val="none" w:sz="0" w:space="0" w:color="auto"/>
                    <w:left w:val="none" w:sz="0" w:space="0" w:color="auto"/>
                    <w:bottom w:val="none" w:sz="0" w:space="0" w:color="auto"/>
                    <w:right w:val="none" w:sz="0" w:space="0" w:color="auto"/>
                  </w:divBdr>
                  <w:divsChild>
                    <w:div w:id="193930240">
                      <w:marLeft w:val="0"/>
                      <w:marRight w:val="0"/>
                      <w:marTop w:val="0"/>
                      <w:marBottom w:val="0"/>
                      <w:divBdr>
                        <w:top w:val="none" w:sz="0" w:space="0" w:color="auto"/>
                        <w:left w:val="none" w:sz="0" w:space="0" w:color="auto"/>
                        <w:bottom w:val="none" w:sz="0" w:space="0" w:color="auto"/>
                        <w:right w:val="none" w:sz="0" w:space="0" w:color="auto"/>
                      </w:divBdr>
                      <w:divsChild>
                        <w:div w:id="1147622900">
                          <w:marLeft w:val="0"/>
                          <w:marRight w:val="0"/>
                          <w:marTop w:val="0"/>
                          <w:marBottom w:val="0"/>
                          <w:divBdr>
                            <w:top w:val="none" w:sz="0" w:space="0" w:color="auto"/>
                            <w:left w:val="none" w:sz="0" w:space="0" w:color="auto"/>
                            <w:bottom w:val="none" w:sz="0" w:space="0" w:color="auto"/>
                            <w:right w:val="none" w:sz="0" w:space="0" w:color="auto"/>
                          </w:divBdr>
                          <w:divsChild>
                            <w:div w:id="246967832">
                              <w:marLeft w:val="0"/>
                              <w:marRight w:val="0"/>
                              <w:marTop w:val="0"/>
                              <w:marBottom w:val="0"/>
                              <w:divBdr>
                                <w:top w:val="none" w:sz="0" w:space="0" w:color="auto"/>
                                <w:left w:val="none" w:sz="0" w:space="0" w:color="auto"/>
                                <w:bottom w:val="none" w:sz="0" w:space="0" w:color="auto"/>
                                <w:right w:val="none" w:sz="0" w:space="0" w:color="auto"/>
                              </w:divBdr>
                              <w:divsChild>
                                <w:div w:id="787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246</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Olsen</dc:creator>
  <cp:lastModifiedBy>Britt Olsen</cp:lastModifiedBy>
  <cp:revision>3</cp:revision>
  <cp:lastPrinted>2012-05-03T08:27:00Z</cp:lastPrinted>
  <dcterms:created xsi:type="dcterms:W3CDTF">2012-05-03T07:30:00Z</dcterms:created>
  <dcterms:modified xsi:type="dcterms:W3CDTF">2012-05-03T08:34:00Z</dcterms:modified>
</cp:coreProperties>
</file>